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E3D1" w14:textId="77777777" w:rsidR="00471C4A" w:rsidRPr="00471C4A" w:rsidRDefault="00471C4A" w:rsidP="00471C4A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用 AI-DeepSeek驱动服务管理创新</w:t>
      </w:r>
    </w:p>
    <w:p w14:paraId="7DB593AA" w14:textId="77777777" w:rsidR="00471C4A" w:rsidRPr="00471C4A" w:rsidRDefault="00471C4A" w:rsidP="00471C4A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——AI 时代服务升级特训营</w:t>
      </w:r>
    </w:p>
    <w:p w14:paraId="360EFD45" w14:textId="77777777" w:rsidR="00471C4A" w:rsidRDefault="00471C4A" w:rsidP="00471C4A">
      <w:pPr>
        <w:spacing w:line="360" w:lineRule="auto"/>
        <w:rPr>
          <w:rFonts w:ascii="宋体" w:eastAsia="宋体" w:hAnsi="宋体" w:cs="宋体"/>
          <w:sz w:val="24"/>
        </w:rPr>
      </w:pPr>
    </w:p>
    <w:p w14:paraId="39EED4EF" w14:textId="18CE1BD8" w:rsidR="00471C4A" w:rsidRPr="00471C4A" w:rsidRDefault="00471C4A" w:rsidP="00471C4A">
      <w:pPr>
        <w:spacing w:line="360" w:lineRule="auto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课程背景：</w:t>
      </w:r>
    </w:p>
    <w:p w14:paraId="1A6BB3E9" w14:textId="77777777" w:rsidR="00471C4A" w:rsidRPr="00471C4A" w:rsidRDefault="00471C4A" w:rsidP="00471C4A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在如今这个竞争激烈、压力山大的商业世界里，当 AI 时代来临，</w:t>
      </w:r>
      <w:proofErr w:type="gramStart"/>
      <w:r w:rsidRPr="00471C4A">
        <w:rPr>
          <w:rFonts w:ascii="宋体" w:eastAsia="宋体" w:hAnsi="宋体" w:cs="宋体" w:hint="eastAsia"/>
          <w:sz w:val="24"/>
        </w:rPr>
        <w:t>数智化</w:t>
      </w:r>
      <w:proofErr w:type="gramEnd"/>
      <w:r w:rsidRPr="00471C4A">
        <w:rPr>
          <w:rFonts w:ascii="宋体" w:eastAsia="宋体" w:hAnsi="宋体" w:cs="宋体" w:hint="eastAsia"/>
          <w:sz w:val="24"/>
        </w:rPr>
        <w:t>转型升级变得至关重要时，各类服务型企业若想稳稳地保住现有客户并开拓新客户，实现业绩的不断增长，就必然会遭遇一系列难题。为了能牢牢留住老客户，吸引新客户，许多企业绞尽脑汁，不停地琢磨在服务方面还能搞出哪些新花样，怎样才能让客户更满意。但与此同时，大家可能会陷入以下三种困惑之中：</w:t>
      </w:r>
    </w:p>
    <w:p w14:paraId="30E1B861" w14:textId="77777777" w:rsidR="00471C4A" w:rsidRPr="00471C4A" w:rsidRDefault="00471C4A" w:rsidP="00471C4A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服务品质提升困难：在产品越来越相似的今天，服务成了客户做选择时的关键因素。然而，不少企业还在沿用传统的服务模式，难以满足客户日益多样化、精细化的需求。您是不是也在为怎样提高服务品质而发愁呢？</w:t>
      </w:r>
    </w:p>
    <w:p w14:paraId="5E6B26B2" w14:textId="77777777" w:rsidR="00471C4A" w:rsidRPr="00471C4A" w:rsidRDefault="00471C4A" w:rsidP="00471C4A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数字化转型不知所措：随着 AI、大数据等技术的飞速发展，数字化转型已成为企业发展的必然趋势。但怎样把这些技术运用到服务管理中，实现智能化、高效率的服务，这对许多企业来说是个大难题。您是不是也在为怎样迈出数字化转型的第一步而感到迷茫呢？</w:t>
      </w:r>
    </w:p>
    <w:p w14:paraId="4FB8631D" w14:textId="77777777" w:rsidR="00471C4A" w:rsidRPr="00471C4A" w:rsidRDefault="00471C4A" w:rsidP="00471C4A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AI 型服务人才培养困难：在数智化时代，企业需要有创新思维和 AI 技能的人才来推动服务的升级和转型。但是，很多企业的人才队伍还停留在传统服务模式上，缺少必要的技能和素养。您是不是也在为怎样培养和引进这样的人才而感到焦虑呢？</w:t>
      </w:r>
    </w:p>
    <w:p w14:paraId="6FBF3150" w14:textId="77777777" w:rsidR="00471C4A" w:rsidRPr="00471C4A" w:rsidRDefault="00471C4A" w:rsidP="00471C4A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这些问题和痛点，不但阻碍了各大服务型企业的持续健康发展，也影响了客户的满意度和忠诚度。所以，我们迫切需要创新服务管理的思路，真正实现服务的升级和转型。</w:t>
      </w:r>
    </w:p>
    <w:p w14:paraId="14D3CBD7" w14:textId="77777777" w:rsidR="00471C4A" w:rsidRPr="00471C4A" w:rsidRDefault="00471C4A" w:rsidP="00471C4A">
      <w:pPr>
        <w:spacing w:line="360" w:lineRule="auto"/>
        <w:rPr>
          <w:rFonts w:ascii="宋体" w:eastAsia="宋体" w:hAnsi="宋体" w:cs="宋体"/>
          <w:sz w:val="24"/>
        </w:rPr>
      </w:pPr>
    </w:p>
    <w:p w14:paraId="1C3FC1A9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课程收益：</w:t>
      </w:r>
    </w:p>
    <w:p w14:paraId="54F53FF8" w14:textId="790DA0A7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● </w:t>
      </w:r>
      <w:r w:rsidRPr="00471C4A">
        <w:rPr>
          <w:rFonts w:ascii="宋体" w:eastAsia="宋体" w:hAnsi="宋体" w:cs="宋体" w:hint="eastAsia"/>
          <w:sz w:val="24"/>
        </w:rPr>
        <w:t>深刻领会服务的核心价值，学会提供情绪价值的办法，让服务成为企业的致胜绝招。</w:t>
      </w:r>
    </w:p>
    <w:p w14:paraId="5FA3E32F" w14:textId="16988E91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● </w:t>
      </w:r>
      <w:r w:rsidRPr="00471C4A">
        <w:rPr>
          <w:rFonts w:ascii="宋体" w:eastAsia="宋体" w:hAnsi="宋体" w:cs="宋体" w:hint="eastAsia"/>
          <w:sz w:val="24"/>
        </w:rPr>
        <w:t>学会怎样对服务质量优化改进进行阶段性的回顾和总结，持续提高服务品质，打造良好的客户口碑。</w:t>
      </w:r>
    </w:p>
    <w:p w14:paraId="2D4F76F7" w14:textId="66CA9834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● </w:t>
      </w:r>
      <w:r w:rsidRPr="00471C4A">
        <w:rPr>
          <w:rFonts w:ascii="宋体" w:eastAsia="宋体" w:hAnsi="宋体" w:cs="宋体" w:hint="eastAsia"/>
          <w:sz w:val="24"/>
        </w:rPr>
        <w:t>掌握精细化、个性化服务传播的四个关键要素，实现服务的精准推送和高效传播。</w:t>
      </w:r>
    </w:p>
    <w:p w14:paraId="5C93A2FE" w14:textId="357CD33D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● </w:t>
      </w:r>
      <w:proofErr w:type="gramStart"/>
      <w:r w:rsidRPr="00471C4A">
        <w:rPr>
          <w:rFonts w:ascii="宋体" w:eastAsia="宋体" w:hAnsi="宋体" w:cs="宋体" w:hint="eastAsia"/>
          <w:sz w:val="24"/>
        </w:rPr>
        <w:t>了解数智化</w:t>
      </w:r>
      <w:proofErr w:type="gramEnd"/>
      <w:r w:rsidRPr="00471C4A">
        <w:rPr>
          <w:rFonts w:ascii="宋体" w:eastAsia="宋体" w:hAnsi="宋体" w:cs="宋体" w:hint="eastAsia"/>
          <w:sz w:val="24"/>
        </w:rPr>
        <w:t>转型对人才培养的要求，培养创新思维，紧跟时代的脚步。</w:t>
      </w:r>
    </w:p>
    <w:p w14:paraId="26E0CC22" w14:textId="4872CF16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● </w:t>
      </w:r>
      <w:r w:rsidRPr="00471C4A">
        <w:rPr>
          <w:rFonts w:ascii="宋体" w:eastAsia="宋体" w:hAnsi="宋体" w:cs="宋体" w:hint="eastAsia"/>
          <w:sz w:val="24"/>
        </w:rPr>
        <w:t>学会运用</w:t>
      </w:r>
      <w:r w:rsidRPr="00471C4A">
        <w:rPr>
          <w:rFonts w:ascii="宋体" w:eastAsia="宋体" w:hAnsi="宋体" w:cs="宋体"/>
          <w:sz w:val="24"/>
        </w:rPr>
        <w:t xml:space="preserve"> DeepSeek </w:t>
      </w:r>
      <w:r w:rsidRPr="00471C4A">
        <w:rPr>
          <w:rFonts w:ascii="宋体" w:eastAsia="宋体" w:hAnsi="宋体" w:cs="宋体" w:hint="eastAsia"/>
          <w:sz w:val="24"/>
        </w:rPr>
        <w:t>大模型，掌握</w:t>
      </w:r>
      <w:r w:rsidRPr="00471C4A">
        <w:rPr>
          <w:rFonts w:ascii="宋体" w:eastAsia="宋体" w:hAnsi="宋体" w:cs="宋体"/>
          <w:sz w:val="24"/>
        </w:rPr>
        <w:t xml:space="preserve"> AI </w:t>
      </w:r>
      <w:r w:rsidRPr="00471C4A">
        <w:rPr>
          <w:rFonts w:ascii="宋体" w:eastAsia="宋体" w:hAnsi="宋体" w:cs="宋体" w:hint="eastAsia"/>
          <w:sz w:val="24"/>
        </w:rPr>
        <w:t>智能体在在线客户服务中的应用，提高服务效率，降低运营成本。</w:t>
      </w:r>
    </w:p>
    <w:p w14:paraId="1903F05F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</w:p>
    <w:p w14:paraId="472932F2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 w:rsidRPr="00471C4A">
        <w:rPr>
          <w:rFonts w:ascii="宋体" w:eastAsia="宋体" w:hAnsi="宋体" w:cs="宋体" w:hint="eastAsia"/>
          <w:sz w:val="24"/>
        </w:rPr>
        <w:t>1-2天现场培训+2天服务管理规划辅导（可选），6小时/天</w:t>
      </w:r>
    </w:p>
    <w:p w14:paraId="12943DDE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 w:rsidRPr="00471C4A">
        <w:rPr>
          <w:rFonts w:ascii="宋体" w:eastAsia="宋体" w:hAnsi="宋体" w:cs="宋体" w:hint="eastAsia"/>
          <w:sz w:val="24"/>
        </w:rPr>
        <w:t>主要面向各大企业的服务管理人员、具有服务性质的连锁门店店长等相关服务质量提升的骨干成员</w:t>
      </w:r>
    </w:p>
    <w:p w14:paraId="5C1619DB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课程方式：</w:t>
      </w:r>
      <w:r w:rsidRPr="00471C4A">
        <w:rPr>
          <w:rFonts w:ascii="宋体" w:eastAsia="宋体" w:hAnsi="宋体" w:cs="宋体" w:hint="eastAsia"/>
          <w:sz w:val="24"/>
        </w:rPr>
        <w:t>课堂讲授、案例分析与回顾、角色扮演、情景模拟、分组讨论</w:t>
      </w:r>
    </w:p>
    <w:p w14:paraId="73E5AD62" w14:textId="77777777" w:rsid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</w:p>
    <w:p w14:paraId="56EAC6D7" w14:textId="6620152F" w:rsidR="00471C4A" w:rsidRPr="00471C4A" w:rsidRDefault="00471C4A" w:rsidP="00471C4A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07DB0F9C" w14:textId="777F645E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课程导入与认知升级</w:t>
      </w:r>
      <w:r>
        <w:rPr>
          <w:rFonts w:ascii="宋体" w:eastAsia="宋体" w:hAnsi="宋体" w:cs="宋体" w:hint="eastAsia"/>
          <w:b/>
          <w:bCs/>
          <w:sz w:val="24"/>
        </w:rPr>
        <w:t>：</w:t>
      </w:r>
    </w:p>
    <w:p w14:paraId="79F27D8E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破冰行动：</w:t>
      </w:r>
      <w:r w:rsidRPr="00471C4A">
        <w:rPr>
          <w:rFonts w:ascii="宋体" w:eastAsia="宋体" w:hAnsi="宋体" w:cs="宋体" w:hint="eastAsia"/>
          <w:sz w:val="24"/>
        </w:rPr>
        <w:t>学员服务痛点调研（通过DeepSeek大模型实时生成词云图）</w:t>
      </w:r>
    </w:p>
    <w:p w14:paraId="66C79F07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分组讨论：</w:t>
      </w:r>
      <w:r w:rsidRPr="00471C4A">
        <w:rPr>
          <w:rFonts w:ascii="宋体" w:eastAsia="宋体" w:hAnsi="宋体" w:cs="宋体" w:hint="eastAsia"/>
          <w:sz w:val="24"/>
        </w:rPr>
        <w:t>AI时代服务管理者的核心挑战</w:t>
      </w:r>
    </w:p>
    <w:p w14:paraId="132CC5DC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呈现课程设计金字塔模型：</w:t>
      </w:r>
      <w:r w:rsidRPr="00471C4A">
        <w:rPr>
          <w:rFonts w:ascii="宋体" w:eastAsia="宋体" w:hAnsi="宋体" w:cs="宋体" w:hint="eastAsia"/>
          <w:sz w:val="24"/>
        </w:rPr>
        <w:t>认知重构→工具赋能→实践落地</w:t>
      </w:r>
    </w:p>
    <w:p w14:paraId="37AF3521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学习目标可视化：</w:t>
      </w:r>
      <w:r w:rsidRPr="00471C4A">
        <w:rPr>
          <w:rFonts w:ascii="宋体" w:eastAsia="宋体" w:hAnsi="宋体" w:cs="宋体" w:hint="eastAsia"/>
          <w:sz w:val="24"/>
        </w:rPr>
        <w:t>输出《个人学习目标承诺书》</w:t>
      </w:r>
    </w:p>
    <w:p w14:paraId="57961345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</w:p>
    <w:p w14:paraId="336E2791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第一讲：服务管理创新方法论</w:t>
      </w:r>
    </w:p>
    <w:p w14:paraId="23F0B5ED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一、服务价值重构</w:t>
      </w:r>
    </w:p>
    <w:p w14:paraId="64800D2D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1. 情绪经济底层逻辑</w:t>
      </w:r>
    </w:p>
    <w:p w14:paraId="1F866D83" w14:textId="612FC542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案例剖析：</w:t>
      </w:r>
      <w:r w:rsidRPr="00471C4A">
        <w:rPr>
          <w:rFonts w:ascii="宋体" w:eastAsia="宋体" w:hAnsi="宋体" w:cs="宋体" w:hint="eastAsia"/>
          <w:sz w:val="24"/>
        </w:rPr>
        <w:t>雷军"开门服务"的DeepSeek大模型拆解</w:t>
      </w:r>
    </w:p>
    <w:p w14:paraId="0323FF3A" w14:textId="74BF1259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工具演练：</w:t>
      </w:r>
      <w:r w:rsidRPr="00471C4A">
        <w:rPr>
          <w:rFonts w:ascii="宋体" w:eastAsia="宋体" w:hAnsi="宋体" w:cs="宋体" w:hint="eastAsia"/>
          <w:sz w:val="24"/>
        </w:rPr>
        <w:t>AI情绪价值图谱绘制</w:t>
      </w:r>
    </w:p>
    <w:p w14:paraId="1703163C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2. 服务差异度公式</w:t>
      </w:r>
    </w:p>
    <w:p w14:paraId="6C78BE2F" w14:textId="4B031122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现场测评：</w:t>
      </w:r>
      <w:r w:rsidRPr="00471C4A">
        <w:rPr>
          <w:rFonts w:ascii="宋体" w:eastAsia="宋体" w:hAnsi="宋体" w:cs="宋体" w:hint="eastAsia"/>
          <w:sz w:val="24"/>
        </w:rPr>
        <w:t>现有服务DNA的SWOT-AI分析（DeepSeek数据支撑）</w:t>
      </w:r>
    </w:p>
    <w:p w14:paraId="6F24FF5E" w14:textId="4FB52E53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输出成果：</w:t>
      </w:r>
      <w:r w:rsidRPr="00471C4A">
        <w:rPr>
          <w:rFonts w:ascii="宋体" w:eastAsia="宋体" w:hAnsi="宋体" w:cs="宋体" w:hint="eastAsia"/>
          <w:sz w:val="24"/>
        </w:rPr>
        <w:t>《服务创新机会点地图》</w:t>
      </w:r>
    </w:p>
    <w:p w14:paraId="7965A15F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proofErr w:type="gramStart"/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数智化</w:t>
      </w:r>
      <w:proofErr w:type="gramEnd"/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服务引擎</w:t>
      </w:r>
    </w:p>
    <w:p w14:paraId="4AECACD3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1. 智能</w:t>
      </w:r>
      <w:proofErr w:type="gramStart"/>
      <w:r w:rsidRPr="00471C4A">
        <w:rPr>
          <w:rFonts w:ascii="宋体" w:eastAsia="宋体" w:hAnsi="宋体" w:cs="宋体" w:hint="eastAsia"/>
          <w:b/>
          <w:bCs/>
          <w:sz w:val="24"/>
        </w:rPr>
        <w:t>体应用</w:t>
      </w:r>
      <w:proofErr w:type="gramEnd"/>
      <w:r w:rsidRPr="00471C4A">
        <w:rPr>
          <w:rFonts w:ascii="宋体" w:eastAsia="宋体" w:hAnsi="宋体" w:cs="宋体" w:hint="eastAsia"/>
          <w:b/>
          <w:bCs/>
          <w:sz w:val="24"/>
        </w:rPr>
        <w:t>三维模型</w:t>
      </w:r>
    </w:p>
    <w:p w14:paraId="74AF0978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1）即时响应层：DeepSeek客服知识库搭建演练</w:t>
      </w:r>
    </w:p>
    <w:p w14:paraId="7A0B333B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2）个性推荐层：用户画像AI生成实战</w:t>
      </w:r>
    </w:p>
    <w:p w14:paraId="1AB95B57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3）情绪感知层：情感分析沙盘模拟</w:t>
      </w:r>
    </w:p>
    <w:p w14:paraId="53F1EAA7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2. 数字员工部署路径</w:t>
      </w:r>
    </w:p>
    <w:p w14:paraId="02C3DE8A" w14:textId="0471A115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案例推演：</w:t>
      </w:r>
      <w:r w:rsidRPr="00471C4A">
        <w:rPr>
          <w:rFonts w:ascii="宋体" w:eastAsia="宋体" w:hAnsi="宋体" w:cs="宋体" w:hint="eastAsia"/>
          <w:sz w:val="24"/>
        </w:rPr>
        <w:t>某连锁企业行政场景AI改造方案</w:t>
      </w:r>
    </w:p>
    <w:p w14:paraId="2F3D0DC1" w14:textId="163D5C1A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输出成果：</w:t>
      </w:r>
      <w:r w:rsidRPr="00471C4A">
        <w:rPr>
          <w:rFonts w:ascii="宋体" w:eastAsia="宋体" w:hAnsi="宋体" w:cs="宋体" w:hint="eastAsia"/>
          <w:sz w:val="24"/>
        </w:rPr>
        <w:t>《智能体应用可行性评估表》</w:t>
      </w:r>
    </w:p>
    <w:p w14:paraId="544572BE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三、服务传播创新</w:t>
      </w:r>
    </w:p>
    <w:p w14:paraId="074FB466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1. 精准传播四要素模型</w:t>
      </w:r>
    </w:p>
    <w:p w14:paraId="17C86A93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1）实战：基于DeepSeek的传播内容A/B测试</w:t>
      </w:r>
    </w:p>
    <w:p w14:paraId="7EAD41BF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2）工具：AI传播矩阵决策树</w:t>
      </w:r>
    </w:p>
    <w:p w14:paraId="57C02D01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2. 服务IP打造</w:t>
      </w:r>
    </w:p>
    <w:p w14:paraId="028B5982" w14:textId="19D6AD1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案例研讨：</w:t>
      </w:r>
      <w:r w:rsidRPr="00471C4A">
        <w:rPr>
          <w:rFonts w:ascii="宋体" w:eastAsia="宋体" w:hAnsi="宋体" w:cs="宋体" w:hint="eastAsia"/>
          <w:sz w:val="24"/>
        </w:rPr>
        <w:t>海底捞vs</w:t>
      </w:r>
      <w:proofErr w:type="gramStart"/>
      <w:r w:rsidRPr="00471C4A">
        <w:rPr>
          <w:rFonts w:ascii="宋体" w:eastAsia="宋体" w:hAnsi="宋体" w:cs="宋体" w:hint="eastAsia"/>
          <w:sz w:val="24"/>
        </w:rPr>
        <w:t>胖东来</w:t>
      </w:r>
      <w:proofErr w:type="gramEnd"/>
      <w:r w:rsidRPr="00471C4A">
        <w:rPr>
          <w:rFonts w:ascii="宋体" w:eastAsia="宋体" w:hAnsi="宋体" w:cs="宋体" w:hint="eastAsia"/>
          <w:sz w:val="24"/>
        </w:rPr>
        <w:t>的传播策略AI对比</w:t>
      </w:r>
    </w:p>
    <w:p w14:paraId="36F5710C" w14:textId="5BBB17B5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输出成果</w:t>
      </w:r>
      <w:r w:rsidRPr="00471C4A">
        <w:rPr>
          <w:rFonts w:ascii="宋体" w:eastAsia="宋体" w:hAnsi="宋体" w:cs="宋体" w:hint="eastAsia"/>
          <w:sz w:val="24"/>
        </w:rPr>
        <w:t>：《季度传播计划框架》</w:t>
      </w:r>
    </w:p>
    <w:p w14:paraId="00FEA245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四、组织能力升级</w:t>
      </w:r>
    </w:p>
    <w:p w14:paraId="43A3F16E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1. 人才能力双螺旋</w:t>
      </w:r>
    </w:p>
    <w:p w14:paraId="0371E3EE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1）技术型人才：DeepSeek提示</w:t>
      </w:r>
      <w:proofErr w:type="gramStart"/>
      <w:r w:rsidRPr="00471C4A">
        <w:rPr>
          <w:rFonts w:ascii="宋体" w:eastAsia="宋体" w:hAnsi="宋体" w:cs="宋体" w:hint="eastAsia"/>
          <w:sz w:val="24"/>
        </w:rPr>
        <w:t>工程工</w:t>
      </w:r>
      <w:proofErr w:type="gramEnd"/>
      <w:r w:rsidRPr="00471C4A">
        <w:rPr>
          <w:rFonts w:ascii="宋体" w:eastAsia="宋体" w:hAnsi="宋体" w:cs="宋体" w:hint="eastAsia"/>
          <w:sz w:val="24"/>
        </w:rPr>
        <w:t>作坊</w:t>
      </w:r>
    </w:p>
    <w:p w14:paraId="4341CDAB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>2）创新型人才：服务场景脑暴会（AI辅助）</w:t>
      </w:r>
    </w:p>
    <w:p w14:paraId="4E7BF967" w14:textId="77777777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sz w:val="24"/>
        </w:rPr>
        <w:t xml:space="preserve">2. </w:t>
      </w:r>
      <w:proofErr w:type="gramStart"/>
      <w:r w:rsidRPr="00471C4A">
        <w:rPr>
          <w:rFonts w:ascii="宋体" w:eastAsia="宋体" w:hAnsi="宋体" w:cs="宋体" w:hint="eastAsia"/>
          <w:sz w:val="24"/>
        </w:rPr>
        <w:t>数智化</w:t>
      </w:r>
      <w:proofErr w:type="gramEnd"/>
      <w:r w:rsidRPr="00471C4A">
        <w:rPr>
          <w:rFonts w:ascii="宋体" w:eastAsia="宋体" w:hAnsi="宋体" w:cs="宋体" w:hint="eastAsia"/>
          <w:sz w:val="24"/>
        </w:rPr>
        <w:t>领导力</w:t>
      </w:r>
    </w:p>
    <w:p w14:paraId="051BCDEC" w14:textId="3389581E" w:rsidR="00471C4A" w:rsidRPr="00471C4A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情境模拟：</w:t>
      </w:r>
      <w:r w:rsidRPr="00471C4A">
        <w:rPr>
          <w:rFonts w:ascii="宋体" w:eastAsia="宋体" w:hAnsi="宋体" w:cs="宋体" w:hint="eastAsia"/>
          <w:sz w:val="24"/>
        </w:rPr>
        <w:t>传统服务团队向AI协作转型的冲突管理</w:t>
      </w:r>
    </w:p>
    <w:p w14:paraId="04BBF6EF" w14:textId="370636D0" w:rsidR="00471C4A" w:rsidRPr="00471C4A" w:rsidRDefault="00471C4A" w:rsidP="00471C4A">
      <w:pPr>
        <w:spacing w:line="480" w:lineRule="exact"/>
        <w:rPr>
          <w:rFonts w:ascii="宋体" w:eastAsia="宋体" w:hAnsi="宋体" w:cs="宋体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输出成果：</w:t>
      </w:r>
      <w:r w:rsidRPr="00471C4A">
        <w:rPr>
          <w:rFonts w:ascii="宋体" w:eastAsia="宋体" w:hAnsi="宋体" w:cs="宋体" w:hint="eastAsia"/>
          <w:sz w:val="24"/>
        </w:rPr>
        <w:t>《团队能力升级路线图》</w:t>
      </w:r>
    </w:p>
    <w:p w14:paraId="54029547" w14:textId="77777777" w:rsid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C93C05C" w14:textId="0C3FC02B" w:rsidR="00B53E42" w:rsidRPr="00471C4A" w:rsidRDefault="00471C4A" w:rsidP="00471C4A">
      <w:pPr>
        <w:spacing w:line="480" w:lineRule="exact"/>
        <w:rPr>
          <w:rFonts w:ascii="宋体" w:eastAsia="宋体" w:hAnsi="宋体" w:cs="宋体" w:hint="eastAsia"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第二讲</w:t>
      </w: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：实战转化与闭环设计</w:t>
      </w:r>
    </w:p>
    <w:p w14:paraId="45246F65" w14:textId="2D473B20" w:rsidR="00B53E42" w:rsidRPr="00471C4A" w:rsidRDefault="00471C4A" w:rsidP="00471C4A">
      <w:pPr>
        <w:spacing w:line="480" w:lineRule="exact"/>
        <w:rPr>
          <w:rFonts w:ascii="宋体" w:eastAsia="宋体" w:hAnsi="宋体" w:cs="宋体" w:hint="eastAsia"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服务创新方案路演</w:t>
      </w:r>
    </w:p>
    <w:p w14:paraId="759F9ABA" w14:textId="77777777" w:rsidR="00B53E42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小</w:t>
      </w:r>
      <w:r w:rsidRPr="00471C4A">
        <w:rPr>
          <w:rFonts w:ascii="宋体" w:eastAsia="宋体" w:hAnsi="宋体" w:cs="宋体" w:hint="eastAsia"/>
          <w:b/>
          <w:bCs/>
          <w:sz w:val="24"/>
        </w:rPr>
        <w:t>组呈现：</w:t>
      </w:r>
      <w:r>
        <w:rPr>
          <w:rFonts w:ascii="宋体" w:eastAsia="宋体" w:hAnsi="宋体" w:cs="宋体" w:hint="eastAsia"/>
          <w:sz w:val="24"/>
        </w:rPr>
        <w:t>结合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生成的《服务升级方案原型》</w:t>
      </w:r>
    </w:p>
    <w:p w14:paraId="49F316AB" w14:textId="77777777" w:rsidR="00B53E42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多维评估：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评分（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0%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小组互评（</w:t>
      </w:r>
      <w:r>
        <w:rPr>
          <w:rFonts w:ascii="宋体" w:eastAsia="宋体" w:hAnsi="宋体" w:cs="宋体" w:hint="eastAsia"/>
          <w:sz w:val="24"/>
        </w:rPr>
        <w:t>30%</w:t>
      </w:r>
      <w:r>
        <w:rPr>
          <w:rFonts w:ascii="宋体" w:eastAsia="宋体" w:hAnsi="宋体" w:cs="宋体" w:hint="eastAsia"/>
          <w:sz w:val="24"/>
        </w:rPr>
        <w:t>）</w:t>
      </w:r>
    </w:p>
    <w:p w14:paraId="3B4D5148" w14:textId="5CDD9C36" w:rsidR="00B53E42" w:rsidRPr="00471C4A" w:rsidRDefault="00471C4A" w:rsidP="00471C4A">
      <w:pPr>
        <w:spacing w:line="480" w:lineRule="exact"/>
        <w:rPr>
          <w:rFonts w:ascii="宋体" w:eastAsia="宋体" w:hAnsi="宋体" w:cs="宋体" w:hint="eastAsia"/>
          <w:color w:val="C45911"/>
          <w:sz w:val="24"/>
        </w:rPr>
      </w:pPr>
      <w:r w:rsidRPr="00471C4A">
        <w:rPr>
          <w:rFonts w:ascii="宋体" w:eastAsia="宋体" w:hAnsi="宋体" w:cs="宋体" w:hint="eastAsia"/>
          <w:color w:val="C45911"/>
          <w:sz w:val="24"/>
        </w:rPr>
        <w:t>二、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持续改进系统</w:t>
      </w:r>
    </w:p>
    <w:p w14:paraId="66AD44D9" w14:textId="77777777" w:rsidR="00B53E42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工具传授：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复盘四步法（目标对齐→过程追溯→规律提炼→迭代计划）</w:t>
      </w:r>
    </w:p>
    <w:p w14:paraId="41A233EE" w14:textId="62B2792B" w:rsidR="00B53E42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成果固化：</w:t>
      </w:r>
      <w:r>
        <w:rPr>
          <w:rFonts w:ascii="宋体" w:eastAsia="宋体" w:hAnsi="宋体" w:cs="宋体" w:hint="eastAsia"/>
          <w:sz w:val="24"/>
        </w:rPr>
        <w:t>输出《训后</w:t>
      </w:r>
      <w:r>
        <w:rPr>
          <w:rFonts w:ascii="宋体" w:eastAsia="宋体" w:hAnsi="宋体" w:cs="宋体" w:hint="eastAsia"/>
          <w:sz w:val="24"/>
        </w:rPr>
        <w:t>90</w:t>
      </w:r>
      <w:r>
        <w:rPr>
          <w:rFonts w:ascii="宋体" w:eastAsia="宋体" w:hAnsi="宋体" w:cs="宋体" w:hint="eastAsia"/>
          <w:sz w:val="24"/>
        </w:rPr>
        <w:t>天行动清单》</w:t>
      </w:r>
    </w:p>
    <w:p w14:paraId="39A4DBB6" w14:textId="56FAE83C" w:rsidR="00B53E42" w:rsidRPr="00471C4A" w:rsidRDefault="00471C4A" w:rsidP="00471C4A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lastRenderedPageBreak/>
        <w:t>三、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结业仪式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（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可选</w:t>
      </w:r>
      <w:r w:rsidRPr="00471C4A">
        <w:rPr>
          <w:rFonts w:ascii="宋体" w:eastAsia="宋体" w:hAnsi="宋体" w:cs="宋体" w:hint="eastAsia"/>
          <w:b/>
          <w:bCs/>
          <w:color w:val="C45911"/>
          <w:sz w:val="24"/>
        </w:rPr>
        <w:t>）</w:t>
      </w:r>
    </w:p>
    <w:p w14:paraId="585F3101" w14:textId="4BAEE37C" w:rsidR="00B53E42" w:rsidRDefault="00471C4A" w:rsidP="00471C4A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颁发《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服务管理师》认证证书（需完成所有输出成果）</w:t>
      </w:r>
    </w:p>
    <w:p w14:paraId="6CA52284" w14:textId="0DA31D3A" w:rsidR="00B53E42" w:rsidRDefault="00471C4A" w:rsidP="00471C4A">
      <w:pPr>
        <w:spacing w:line="480" w:lineRule="exact"/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建立学员互助社群（配备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知识管家）</w:t>
      </w:r>
    </w:p>
    <w:p w14:paraId="21D071CD" w14:textId="77777777" w:rsidR="00B53E42" w:rsidRDefault="00B53E42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</w:p>
    <w:p w14:paraId="736BD11D" w14:textId="77777777" w:rsidR="00B53E42" w:rsidRPr="00471C4A" w:rsidRDefault="00471C4A" w:rsidP="00471C4A">
      <w:pPr>
        <w:spacing w:line="480" w:lineRule="exact"/>
        <w:jc w:val="center"/>
        <w:rPr>
          <w:rFonts w:ascii="宋体" w:eastAsia="宋体" w:hAnsi="宋体" w:cs="宋体"/>
          <w:b/>
          <w:bCs/>
          <w:color w:val="1F4E79"/>
          <w:sz w:val="24"/>
        </w:rPr>
      </w:pPr>
      <w:r w:rsidRPr="00471C4A">
        <w:rPr>
          <w:rFonts w:ascii="宋体" w:eastAsia="宋体" w:hAnsi="宋体" w:cs="宋体" w:hint="eastAsia"/>
          <w:b/>
          <w:bCs/>
          <w:color w:val="1F4E79"/>
          <w:sz w:val="24"/>
        </w:rPr>
        <w:t>服务管理创新规划辅导阶段安排（通用版）</w:t>
      </w:r>
    </w:p>
    <w:p w14:paraId="4EE4F933" w14:textId="77777777" w:rsidR="00B53E42" w:rsidRPr="00471C4A" w:rsidRDefault="00471C4A" w:rsidP="00471C4A">
      <w:pPr>
        <w:spacing w:line="480" w:lineRule="exact"/>
        <w:jc w:val="center"/>
        <w:rPr>
          <w:rFonts w:ascii="宋体" w:eastAsia="宋体" w:hAnsi="宋体" w:cs="宋体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（具体实施计划将根据实际情况进行调整）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843"/>
        <w:gridCol w:w="1382"/>
      </w:tblGrid>
      <w:tr w:rsidR="00B53E42" w14:paraId="16E6ED28" w14:textId="77777777" w:rsidTr="00471C4A">
        <w:tc>
          <w:tcPr>
            <w:tcW w:w="1242" w:type="dxa"/>
            <w:noWrap/>
          </w:tcPr>
          <w:p w14:paraId="5125CD2E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阶段</w:t>
            </w:r>
          </w:p>
        </w:tc>
        <w:tc>
          <w:tcPr>
            <w:tcW w:w="5387" w:type="dxa"/>
            <w:noWrap/>
          </w:tcPr>
          <w:p w14:paraId="066ABC91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概要</w:t>
            </w:r>
          </w:p>
        </w:tc>
        <w:tc>
          <w:tcPr>
            <w:tcW w:w="1843" w:type="dxa"/>
            <w:noWrap/>
          </w:tcPr>
          <w:p w14:paraId="66E9FBD0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方式</w:t>
            </w:r>
          </w:p>
        </w:tc>
        <w:tc>
          <w:tcPr>
            <w:tcW w:w="1382" w:type="dxa"/>
            <w:noWrap/>
          </w:tcPr>
          <w:p w14:paraId="3E2FB512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时间</w:t>
            </w:r>
          </w:p>
        </w:tc>
      </w:tr>
      <w:tr w:rsidR="00B53E42" w14:paraId="2440C987" w14:textId="77777777" w:rsidTr="00471C4A">
        <w:tc>
          <w:tcPr>
            <w:tcW w:w="1242" w:type="dxa"/>
          </w:tcPr>
          <w:p w14:paraId="3817103C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前期准备</w:t>
            </w:r>
          </w:p>
        </w:tc>
        <w:tc>
          <w:tcPr>
            <w:tcW w:w="5387" w:type="dxa"/>
          </w:tcPr>
          <w:p w14:paraId="50637157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了解学员在当前服务管理提升过程中遇到的难题以及主要的困惑，可借助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DeepSeeK</w:t>
            </w:r>
            <w:proofErr w:type="spell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大模型进行问题分析和整理</w:t>
            </w:r>
          </w:p>
        </w:tc>
        <w:tc>
          <w:tcPr>
            <w:tcW w:w="1843" w:type="dxa"/>
          </w:tcPr>
          <w:p w14:paraId="39815F7D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电话、</w:t>
            </w: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微信沟通</w:t>
            </w:r>
            <w:proofErr w:type="gramEnd"/>
          </w:p>
        </w:tc>
        <w:tc>
          <w:tcPr>
            <w:tcW w:w="1382" w:type="dxa"/>
          </w:tcPr>
          <w:p w14:paraId="0319FB99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训</w:t>
            </w:r>
            <w:proofErr w:type="gram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前一周</w:t>
            </w:r>
          </w:p>
        </w:tc>
      </w:tr>
      <w:tr w:rsidR="00B53E42" w14:paraId="7BC8E8E5" w14:textId="77777777" w:rsidTr="00471C4A">
        <w:tc>
          <w:tcPr>
            <w:tcW w:w="1242" w:type="dxa"/>
          </w:tcPr>
          <w:p w14:paraId="63415B2F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早晨会</w:t>
            </w:r>
            <w:proofErr w:type="gramEnd"/>
          </w:p>
        </w:tc>
        <w:tc>
          <w:tcPr>
            <w:tcW w:w="5387" w:type="dxa"/>
          </w:tcPr>
          <w:p w14:paraId="6E2CEB38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辅导召开晨会，利用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AI 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智能</w:t>
            </w: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体提供</w:t>
            </w:r>
            <w:proofErr w:type="gram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相关的会议资料和建议</w:t>
            </w:r>
          </w:p>
        </w:tc>
        <w:tc>
          <w:tcPr>
            <w:tcW w:w="1843" w:type="dxa"/>
          </w:tcPr>
          <w:p w14:paraId="4A2ECDC2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晨会现场</w:t>
            </w:r>
          </w:p>
        </w:tc>
        <w:tc>
          <w:tcPr>
            <w:tcW w:w="1382" w:type="dxa"/>
          </w:tcPr>
          <w:p w14:paraId="5F603CF8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服务管理规划前</w:t>
            </w:r>
          </w:p>
        </w:tc>
      </w:tr>
      <w:tr w:rsidR="00B53E42" w14:paraId="63C339FF" w14:textId="77777777" w:rsidTr="00471C4A">
        <w:tc>
          <w:tcPr>
            <w:tcW w:w="1242" w:type="dxa"/>
          </w:tcPr>
          <w:p w14:paraId="06DAF010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现场指导</w:t>
            </w:r>
          </w:p>
        </w:tc>
        <w:tc>
          <w:tcPr>
            <w:tcW w:w="5387" w:type="dxa"/>
          </w:tcPr>
          <w:p w14:paraId="03929826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将服务管理中需要提升的重点项目拆分成多个主题，</w:t>
            </w: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训战学员</w:t>
            </w:r>
            <w:proofErr w:type="gram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根据主题的数量拆分成多个小组进行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天的创新规划设计。辅导教练借助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DeepSeeK</w:t>
            </w:r>
            <w:proofErr w:type="spell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大模型的分析结果，穿插其中进行规划指导</w:t>
            </w:r>
          </w:p>
        </w:tc>
        <w:tc>
          <w:tcPr>
            <w:tcW w:w="1843" w:type="dxa"/>
          </w:tcPr>
          <w:p w14:paraId="019E32C6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现场指导模拟演练</w:t>
            </w:r>
          </w:p>
        </w:tc>
        <w:tc>
          <w:tcPr>
            <w:tcW w:w="1382" w:type="dxa"/>
          </w:tcPr>
          <w:p w14:paraId="7FD95532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实战期间的每一天</w:t>
            </w:r>
          </w:p>
        </w:tc>
      </w:tr>
      <w:tr w:rsidR="00B53E42" w14:paraId="425704EB" w14:textId="77777777" w:rsidTr="00471C4A">
        <w:tc>
          <w:tcPr>
            <w:tcW w:w="1242" w:type="dxa"/>
          </w:tcPr>
          <w:p w14:paraId="774F9640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晚总结</w:t>
            </w:r>
            <w:proofErr w:type="gramEnd"/>
          </w:p>
        </w:tc>
        <w:tc>
          <w:tcPr>
            <w:tcW w:w="5387" w:type="dxa"/>
          </w:tcPr>
          <w:p w14:paraId="379724AF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对当日情况进行小结，可使用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 xml:space="preserve"> AI 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提示</w:t>
            </w: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词总结</w:t>
            </w:r>
            <w:proofErr w:type="gram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当日的重点内容和问题</w:t>
            </w:r>
          </w:p>
        </w:tc>
        <w:tc>
          <w:tcPr>
            <w:tcW w:w="1843" w:type="dxa"/>
          </w:tcPr>
          <w:p w14:paraId="2E1DF763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会议形式</w:t>
            </w:r>
          </w:p>
        </w:tc>
        <w:tc>
          <w:tcPr>
            <w:tcW w:w="1382" w:type="dxa"/>
          </w:tcPr>
          <w:p w14:paraId="6B667386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线下会议</w:t>
            </w:r>
          </w:p>
        </w:tc>
      </w:tr>
      <w:tr w:rsidR="00B53E42" w14:paraId="3AAE1BA6" w14:textId="77777777" w:rsidTr="00471C4A">
        <w:tc>
          <w:tcPr>
            <w:tcW w:w="1242" w:type="dxa"/>
          </w:tcPr>
          <w:p w14:paraId="5E44CC37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总复盘</w:t>
            </w:r>
          </w:p>
        </w:tc>
        <w:tc>
          <w:tcPr>
            <w:tcW w:w="5387" w:type="dxa"/>
          </w:tcPr>
          <w:p w14:paraId="39F1B6B6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各小组依次进行创新服务方案汇报，李国勇老师牵头针对各小组规划设计的创新服务方案进行总点评，并就未来如何有效落地实施给出意见和建议。同时，在规划设计创新服务方案的过程中，也可以同步进行优秀服务案例的整理和汇总，通过榜样的力量来营造良好的竞争氛围</w:t>
            </w:r>
          </w:p>
        </w:tc>
        <w:tc>
          <w:tcPr>
            <w:tcW w:w="1843" w:type="dxa"/>
          </w:tcPr>
          <w:p w14:paraId="2FF2FC94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集中复盘、案例分享</w:t>
            </w:r>
          </w:p>
        </w:tc>
        <w:tc>
          <w:tcPr>
            <w:tcW w:w="1382" w:type="dxa"/>
          </w:tcPr>
          <w:p w14:paraId="6F150C55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服务管理规划结束后</w:t>
            </w:r>
          </w:p>
        </w:tc>
      </w:tr>
    </w:tbl>
    <w:p w14:paraId="3E316ACF" w14:textId="77777777" w:rsidR="00B53E42" w:rsidRDefault="00B53E42"/>
    <w:p w14:paraId="1EFB9376" w14:textId="77777777" w:rsidR="00B53E42" w:rsidRPr="00471C4A" w:rsidRDefault="00471C4A" w:rsidP="00471C4A">
      <w:pPr>
        <w:spacing w:line="480" w:lineRule="exact"/>
        <w:jc w:val="center"/>
        <w:rPr>
          <w:rFonts w:ascii="宋体" w:eastAsia="宋体" w:hAnsi="宋体" w:cs="宋体"/>
          <w:b/>
          <w:bCs/>
          <w:sz w:val="24"/>
        </w:rPr>
      </w:pPr>
      <w:r w:rsidRPr="00471C4A">
        <w:rPr>
          <w:rFonts w:ascii="宋体" w:eastAsia="宋体" w:hAnsi="宋体" w:cs="宋体" w:hint="eastAsia"/>
          <w:b/>
          <w:bCs/>
          <w:sz w:val="24"/>
        </w:rPr>
        <w:t>服务创新规划</w:t>
      </w:r>
      <w:proofErr w:type="gramStart"/>
      <w:r w:rsidRPr="00471C4A">
        <w:rPr>
          <w:rFonts w:ascii="宋体" w:eastAsia="宋体" w:hAnsi="宋体" w:cs="宋体" w:hint="eastAsia"/>
          <w:b/>
          <w:bCs/>
          <w:sz w:val="24"/>
        </w:rPr>
        <w:t>训战项目</w:t>
      </w:r>
      <w:proofErr w:type="gramEnd"/>
      <w:r w:rsidRPr="00471C4A">
        <w:rPr>
          <w:rFonts w:ascii="宋体" w:eastAsia="宋体" w:hAnsi="宋体" w:cs="宋体" w:hint="eastAsia"/>
          <w:b/>
          <w:bCs/>
          <w:sz w:val="24"/>
        </w:rPr>
        <w:t>激励措施建议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7052"/>
      </w:tblGrid>
      <w:tr w:rsidR="00B53E42" w14:paraId="0F0DFEEA" w14:textId="77777777" w:rsidTr="00471C4A">
        <w:tc>
          <w:tcPr>
            <w:tcW w:w="2802" w:type="dxa"/>
            <w:noWrap/>
          </w:tcPr>
          <w:p w14:paraId="1B216146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奖项</w:t>
            </w:r>
          </w:p>
        </w:tc>
        <w:tc>
          <w:tcPr>
            <w:tcW w:w="7052" w:type="dxa"/>
            <w:noWrap/>
          </w:tcPr>
          <w:p w14:paraId="5E55932F" w14:textId="77777777" w:rsidR="00B53E42" w:rsidRDefault="00471C4A" w:rsidP="00471C4A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奖励机制</w:t>
            </w:r>
          </w:p>
        </w:tc>
      </w:tr>
      <w:tr w:rsidR="00B53E42" w14:paraId="24977301" w14:textId="77777777" w:rsidTr="00471C4A">
        <w:tc>
          <w:tcPr>
            <w:tcW w:w="2802" w:type="dxa"/>
          </w:tcPr>
          <w:p w14:paraId="3BD8478B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案例之星奖</w:t>
            </w:r>
          </w:p>
        </w:tc>
        <w:tc>
          <w:tcPr>
            <w:tcW w:w="7052" w:type="dxa"/>
          </w:tcPr>
          <w:p w14:paraId="4F20EB8D" w14:textId="1679EA43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由训战学员</w:t>
            </w:r>
            <w:proofErr w:type="gramEnd"/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投票的方式从服务案例中评选出最佳案例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个</w:t>
            </w:r>
          </w:p>
        </w:tc>
      </w:tr>
      <w:tr w:rsidR="00B53E42" w14:paraId="103C1FDA" w14:textId="77777777" w:rsidTr="00471C4A">
        <w:tc>
          <w:tcPr>
            <w:tcW w:w="2802" w:type="dxa"/>
          </w:tcPr>
          <w:p w14:paraId="5650B51D" w14:textId="77777777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最佳服务创新规划设计奖</w:t>
            </w:r>
          </w:p>
        </w:tc>
        <w:tc>
          <w:tcPr>
            <w:tcW w:w="7052" w:type="dxa"/>
          </w:tcPr>
          <w:p w14:paraId="684C8292" w14:textId="50DF2663" w:rsidR="00B53E42" w:rsidRDefault="00471C4A" w:rsidP="00471C4A">
            <w:pPr>
              <w:widowControl/>
              <w:spacing w:line="480" w:lineRule="exact"/>
              <w:jc w:val="left"/>
              <w:rPr>
                <w:rFonts w:ascii="宋体" w:eastAsia="宋体" w:hAnsi="宋体" w:cs="宋体" w:hint="eastAsia"/>
                <w:spacing w:val="3"/>
                <w:sz w:val="24"/>
              </w:rPr>
            </w:pP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根据创新服务方案设计的质量优劣程度，选出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spacing w:val="3"/>
                <w:kern w:val="0"/>
                <w:sz w:val="24"/>
                <w:lang w:bidi="ar"/>
              </w:rPr>
              <w:t>个团队</w:t>
            </w:r>
          </w:p>
        </w:tc>
      </w:tr>
    </w:tbl>
    <w:p w14:paraId="03F7D81F" w14:textId="77777777" w:rsidR="00B53E42" w:rsidRDefault="00B53E42">
      <w:pPr>
        <w:rPr>
          <w:rFonts w:ascii="宋体" w:eastAsia="宋体" w:hAnsi="宋体" w:cs="宋体" w:hint="eastAsia"/>
          <w:sz w:val="24"/>
        </w:rPr>
      </w:pPr>
    </w:p>
    <w:sectPr w:rsidR="00B53E42" w:rsidSect="00471C4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28D9" w14:textId="77777777" w:rsidR="00471C4A" w:rsidRDefault="00471C4A" w:rsidP="00471C4A">
      <w:r>
        <w:separator/>
      </w:r>
    </w:p>
  </w:endnote>
  <w:endnote w:type="continuationSeparator" w:id="0">
    <w:p w14:paraId="57009DE6" w14:textId="77777777" w:rsidR="00471C4A" w:rsidRDefault="00471C4A" w:rsidP="0047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31BD" w14:textId="77777777" w:rsidR="00471C4A" w:rsidRDefault="00471C4A" w:rsidP="00471C4A">
      <w:r>
        <w:separator/>
      </w:r>
    </w:p>
  </w:footnote>
  <w:footnote w:type="continuationSeparator" w:id="0">
    <w:p w14:paraId="7893B411" w14:textId="77777777" w:rsidR="00471C4A" w:rsidRDefault="00471C4A" w:rsidP="00471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3F405C"/>
    <w:multiLevelType w:val="singleLevel"/>
    <w:tmpl w:val="853F405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F5AE579"/>
    <w:multiLevelType w:val="singleLevel"/>
    <w:tmpl w:val="DF5AE579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F00C26FA"/>
    <w:multiLevelType w:val="singleLevel"/>
    <w:tmpl w:val="F00C26F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1BEDDE06"/>
    <w:multiLevelType w:val="singleLevel"/>
    <w:tmpl w:val="1BEDDE0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 w15:restartNumberingAfterBreak="0">
    <w:nsid w:val="24D81368"/>
    <w:multiLevelType w:val="singleLevel"/>
    <w:tmpl w:val="24D813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434D6DA7"/>
    <w:multiLevelType w:val="singleLevel"/>
    <w:tmpl w:val="434D6DA7"/>
    <w:lvl w:ilvl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73A0AA57"/>
    <w:multiLevelType w:val="singleLevel"/>
    <w:tmpl w:val="73A0AA5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 w15:restartNumberingAfterBreak="0">
    <w:nsid w:val="75817F6B"/>
    <w:multiLevelType w:val="singleLevel"/>
    <w:tmpl w:val="75817F6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 w16cid:durableId="372970904">
    <w:abstractNumId w:val="0"/>
  </w:num>
  <w:num w:numId="2" w16cid:durableId="1407919546">
    <w:abstractNumId w:val="4"/>
  </w:num>
  <w:num w:numId="3" w16cid:durableId="1336297230">
    <w:abstractNumId w:val="2"/>
  </w:num>
  <w:num w:numId="4" w16cid:durableId="1480537895">
    <w:abstractNumId w:val="7"/>
  </w:num>
  <w:num w:numId="5" w16cid:durableId="594246106">
    <w:abstractNumId w:val="5"/>
  </w:num>
  <w:num w:numId="6" w16cid:durableId="146753323">
    <w:abstractNumId w:val="1"/>
  </w:num>
  <w:num w:numId="7" w16cid:durableId="41759960">
    <w:abstractNumId w:val="3"/>
  </w:num>
  <w:num w:numId="8" w16cid:durableId="973218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335CF9"/>
    <w:rsid w:val="00471C4A"/>
    <w:rsid w:val="005B1A04"/>
    <w:rsid w:val="00B53E42"/>
    <w:rsid w:val="035418EF"/>
    <w:rsid w:val="03F30E28"/>
    <w:rsid w:val="0D335CF9"/>
    <w:rsid w:val="103A162C"/>
    <w:rsid w:val="21A018DC"/>
    <w:rsid w:val="38A134E1"/>
    <w:rsid w:val="38E376E6"/>
    <w:rsid w:val="4E5E6F79"/>
    <w:rsid w:val="7CBA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C5420B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471C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71C4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471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71C4A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9">
    <w:name w:val="Table Grid"/>
    <w:basedOn w:val="a1"/>
    <w:rsid w:val="00471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unhideWhenUsed/>
    <w:rsid w:val="00471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飞天猪</dc:creator>
  <cp:lastModifiedBy>Administrator</cp:lastModifiedBy>
  <cp:revision>2</cp:revision>
  <dcterms:created xsi:type="dcterms:W3CDTF">2025-02-19T07:25:00Z</dcterms:created>
  <dcterms:modified xsi:type="dcterms:W3CDTF">2026-03-18T09:37:00Z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4787A57D620F4572802E318F3BE3679A_13</vt:lpwstr>
  </property>
  <property fmtid="{D5CDD505-2E9C-101B-9397-08002B2CF9AE}" pid="4" name="KSOTemplateDocerSaveRecord">
    <vt:lpwstr>eyJoZGlkIjoiYTlhM2JhNzBlYmU5ODIwOGFmMjhkNGQ4MjRkNjI0NDIiLCJ1c2VySWQiOiIzNTAwOTU1NTIifQ==</vt:lpwstr>
  </property>
</Properties>
</file>